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64" w:rsidRDefault="00825D4C" w:rsidP="00B14364">
      <w:pPr>
        <w:pStyle w:val="NoSpacing"/>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55pt;margin-top:-30.75pt;width:482.45pt;height:110.6pt;z-index:251660288;mso-height-percent:200;mso-height-percent:200;mso-width-relative:margin;mso-height-relative:margin">
            <v:textbox style="mso-fit-shape-to-text:t">
              <w:txbxContent>
                <w:p w:rsidR="00B14364" w:rsidRPr="00046D72" w:rsidRDefault="00B14364" w:rsidP="00B14364">
                  <w:pPr>
                    <w:pStyle w:val="NoSpacing"/>
                    <w:rPr>
                      <w:rFonts w:ascii="Garamond" w:hAnsi="Garamond" w:cs="Times New Roman"/>
                      <w:b/>
                      <w:sz w:val="24"/>
                      <w:szCs w:val="24"/>
                    </w:rPr>
                  </w:pPr>
                  <w:r w:rsidRPr="00046D72">
                    <w:rPr>
                      <w:rFonts w:ascii="Garamond" w:hAnsi="Garamond" w:cs="Times New Roman"/>
                      <w:b/>
                      <w:sz w:val="24"/>
                      <w:szCs w:val="24"/>
                    </w:rPr>
                    <w:t>Article of the Week (</w:t>
                  </w:r>
                  <w:proofErr w:type="spellStart"/>
                  <w:r w:rsidRPr="00046D72">
                    <w:rPr>
                      <w:rFonts w:ascii="Garamond" w:hAnsi="Garamond" w:cs="Times New Roman"/>
                      <w:b/>
                      <w:sz w:val="24"/>
                      <w:szCs w:val="24"/>
                    </w:rPr>
                    <w:t>AoW</w:t>
                  </w:r>
                  <w:proofErr w:type="spellEnd"/>
                  <w:r w:rsidRPr="00046D72">
                    <w:rPr>
                      <w:rFonts w:ascii="Garamond" w:hAnsi="Garamond" w:cs="Times New Roman"/>
                      <w:b/>
                      <w:sz w:val="24"/>
                      <w:szCs w:val="24"/>
                    </w:rPr>
                    <w:t>) Directions</w:t>
                  </w:r>
                </w:p>
                <w:p w:rsidR="00B14364" w:rsidRPr="00046D72" w:rsidRDefault="00B14364" w:rsidP="00B14364">
                  <w:pPr>
                    <w:pStyle w:val="NoSpacing"/>
                    <w:numPr>
                      <w:ilvl w:val="0"/>
                      <w:numId w:val="2"/>
                    </w:numPr>
                    <w:rPr>
                      <w:rFonts w:ascii="Garamond" w:hAnsi="Garamond" w:cs="Times New Roman"/>
                      <w:sz w:val="24"/>
                      <w:szCs w:val="24"/>
                    </w:rPr>
                  </w:pPr>
                  <w:r w:rsidRPr="00046D72">
                    <w:rPr>
                      <w:rFonts w:ascii="Garamond" w:hAnsi="Garamond" w:cs="Times New Roman"/>
                      <w:sz w:val="24"/>
                      <w:szCs w:val="24"/>
                    </w:rPr>
                    <w:t>Mark your confusion – either highlighting or underlining.</w:t>
                  </w:r>
                </w:p>
                <w:p w:rsidR="00B14364" w:rsidRPr="00046D72" w:rsidRDefault="00B14364" w:rsidP="00B14364">
                  <w:pPr>
                    <w:pStyle w:val="NoSpacing"/>
                    <w:numPr>
                      <w:ilvl w:val="0"/>
                      <w:numId w:val="2"/>
                    </w:numPr>
                    <w:rPr>
                      <w:rFonts w:ascii="Garamond" w:hAnsi="Garamond" w:cs="Times New Roman"/>
                      <w:sz w:val="24"/>
                      <w:szCs w:val="24"/>
                    </w:rPr>
                  </w:pPr>
                  <w:r w:rsidRPr="00046D72">
                    <w:rPr>
                      <w:rFonts w:ascii="Garamond" w:hAnsi="Garamond" w:cs="Times New Roman"/>
                      <w:sz w:val="24"/>
                      <w:szCs w:val="24"/>
                    </w:rPr>
                    <w:t>Mark up the text.  Annotate the article with comments, questions, inferences, etc.  You can use a variety of sentences, phrases, and symbols to show your thinking.</w:t>
                  </w:r>
                </w:p>
                <w:p w:rsidR="00B14364" w:rsidRPr="00046D72" w:rsidRDefault="00B14364" w:rsidP="00B14364">
                  <w:pPr>
                    <w:pStyle w:val="NoSpacing"/>
                    <w:numPr>
                      <w:ilvl w:val="0"/>
                      <w:numId w:val="2"/>
                    </w:numPr>
                    <w:rPr>
                      <w:rFonts w:ascii="Garamond" w:hAnsi="Garamond" w:cs="Times New Roman"/>
                      <w:sz w:val="24"/>
                      <w:szCs w:val="24"/>
                    </w:rPr>
                  </w:pPr>
                  <w:r w:rsidRPr="00046D72">
                    <w:rPr>
                      <w:rFonts w:ascii="Garamond" w:hAnsi="Garamond" w:cs="Times New Roman"/>
                      <w:sz w:val="24"/>
                      <w:szCs w:val="24"/>
                    </w:rPr>
                    <w:t>Write a developed paragraph response to one of the prompts below.</w:t>
                  </w:r>
                </w:p>
              </w:txbxContent>
            </v:textbox>
          </v:shape>
        </w:pict>
      </w:r>
      <w:r w:rsidR="00DB7CDB">
        <w:rPr>
          <w:rFonts w:ascii="Times New Roman" w:hAnsi="Times New Roman" w:cs="Times New Roman"/>
          <w:sz w:val="24"/>
          <w:szCs w:val="24"/>
        </w:rPr>
        <w:t>S623</w:t>
      </w:r>
    </w:p>
    <w:p w:rsidR="00B14364" w:rsidRPr="00B14364" w:rsidRDefault="00B14364" w:rsidP="00B14364"/>
    <w:p w:rsidR="00B14364" w:rsidRDefault="00B14364" w:rsidP="00B14364"/>
    <w:p w:rsidR="00DB7CDB" w:rsidRDefault="00DB7CDB" w:rsidP="006F37D6">
      <w:pPr>
        <w:pStyle w:val="NoSpacing"/>
        <w:jc w:val="center"/>
        <w:rPr>
          <w:rFonts w:ascii="Garamond" w:hAnsi="Garamond"/>
          <w:b/>
          <w:kern w:val="36"/>
          <w:sz w:val="36"/>
          <w:szCs w:val="36"/>
        </w:rPr>
      </w:pPr>
      <w:r>
        <w:rPr>
          <w:rFonts w:ascii="Garamond" w:hAnsi="Garamond"/>
          <w:b/>
          <w:kern w:val="36"/>
          <w:sz w:val="36"/>
          <w:szCs w:val="36"/>
        </w:rPr>
        <w:t>Instead of Columbus Day, some US cities celebrate Indigenous People Day</w:t>
      </w:r>
    </w:p>
    <w:p w:rsidR="00DB7CDB" w:rsidRDefault="00DB7CDB" w:rsidP="006F37D6">
      <w:pPr>
        <w:pStyle w:val="NoSpacing"/>
        <w:jc w:val="center"/>
        <w:rPr>
          <w:rFonts w:ascii="Garamond" w:hAnsi="Garamond"/>
          <w:kern w:val="36"/>
          <w:sz w:val="20"/>
          <w:szCs w:val="20"/>
        </w:rPr>
      </w:pPr>
      <w:r>
        <w:rPr>
          <w:rFonts w:ascii="Garamond" w:hAnsi="Garamond"/>
          <w:kern w:val="36"/>
          <w:sz w:val="20"/>
          <w:szCs w:val="20"/>
        </w:rPr>
        <w:t xml:space="preserve">Source: </w:t>
      </w:r>
      <w:proofErr w:type="spellStart"/>
      <w:r>
        <w:rPr>
          <w:rFonts w:ascii="Garamond" w:hAnsi="Garamond"/>
          <w:kern w:val="36"/>
          <w:sz w:val="20"/>
          <w:szCs w:val="20"/>
        </w:rPr>
        <w:t>Emanuella</w:t>
      </w:r>
      <w:proofErr w:type="spellEnd"/>
      <w:r>
        <w:rPr>
          <w:rFonts w:ascii="Garamond" w:hAnsi="Garamond"/>
          <w:kern w:val="36"/>
          <w:sz w:val="20"/>
          <w:szCs w:val="20"/>
        </w:rPr>
        <w:t xml:space="preserve"> </w:t>
      </w:r>
      <w:proofErr w:type="spellStart"/>
      <w:r>
        <w:rPr>
          <w:rFonts w:ascii="Garamond" w:hAnsi="Garamond"/>
          <w:kern w:val="36"/>
          <w:sz w:val="20"/>
          <w:szCs w:val="20"/>
        </w:rPr>
        <w:t>Grinberg</w:t>
      </w:r>
      <w:proofErr w:type="spellEnd"/>
      <w:r>
        <w:rPr>
          <w:rFonts w:ascii="Garamond" w:hAnsi="Garamond"/>
          <w:kern w:val="36"/>
          <w:sz w:val="20"/>
          <w:szCs w:val="20"/>
        </w:rPr>
        <w:t>/CNN/October 12, 2014</w:t>
      </w:r>
    </w:p>
    <w:p w:rsidR="00DB7CDB" w:rsidRDefault="00DB7CDB" w:rsidP="006F37D6">
      <w:pPr>
        <w:pStyle w:val="NoSpacing"/>
        <w:jc w:val="center"/>
        <w:rPr>
          <w:rFonts w:ascii="Garamond" w:hAnsi="Garamond"/>
          <w:kern w:val="36"/>
          <w:sz w:val="20"/>
          <w:szCs w:val="20"/>
        </w:rPr>
      </w:pPr>
    </w:p>
    <w:p w:rsidR="00DB7CDB" w:rsidRDefault="00DB7CDB" w:rsidP="00DB7CDB">
      <w:pPr>
        <w:pStyle w:val="NoSpacing"/>
        <w:rPr>
          <w:rFonts w:ascii="Garamond" w:hAnsi="Garamond"/>
          <w:sz w:val="24"/>
          <w:szCs w:val="24"/>
        </w:rPr>
      </w:pPr>
      <w:r w:rsidRPr="00DB7CDB">
        <w:rPr>
          <w:rFonts w:ascii="Garamond" w:hAnsi="Garamond"/>
          <w:sz w:val="24"/>
          <w:szCs w:val="24"/>
        </w:rPr>
        <w:t xml:space="preserve">Columbus Day often brings to mind the Nina, the </w:t>
      </w:r>
      <w:proofErr w:type="spellStart"/>
      <w:r w:rsidRPr="00DB7CDB">
        <w:rPr>
          <w:rFonts w:ascii="Garamond" w:hAnsi="Garamond"/>
          <w:sz w:val="24"/>
          <w:szCs w:val="24"/>
        </w:rPr>
        <w:t>Pinta</w:t>
      </w:r>
      <w:proofErr w:type="spellEnd"/>
      <w:r w:rsidRPr="00DB7CDB">
        <w:rPr>
          <w:rFonts w:ascii="Garamond" w:hAnsi="Garamond"/>
          <w:sz w:val="24"/>
          <w:szCs w:val="24"/>
        </w:rPr>
        <w:t xml:space="preserve"> and the Santa Maria. This Monday, some cities and states would rather you think of the Sioux, the Suquamish and the Chippewa.</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For the first time this year, Seattle and Minneapolis will recognize the second Monday in October as "Indigenous People's Day." The cities join a growing list of jurisdictions choosing to shift the holiday's focus from Christopher Columbus to the people he encountered in the New World and their modern-day descendants.</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The Seattle City Council</w:t>
      </w:r>
      <w:r w:rsidRPr="00DB7CDB">
        <w:rPr>
          <w:rStyle w:val="apple-converted-space"/>
          <w:rFonts w:ascii="Garamond" w:hAnsi="Garamond" w:cs="Arial"/>
          <w:sz w:val="24"/>
          <w:szCs w:val="24"/>
        </w:rPr>
        <w:t> </w:t>
      </w:r>
      <w:hyperlink r:id="rId5" w:tgtFrame="_blank" w:history="1">
        <w:r w:rsidRPr="00DB7CDB">
          <w:rPr>
            <w:rStyle w:val="Hyperlink"/>
            <w:rFonts w:ascii="Garamond" w:hAnsi="Garamond" w:cs="Arial"/>
            <w:color w:val="auto"/>
            <w:sz w:val="24"/>
            <w:szCs w:val="24"/>
            <w:u w:val="none"/>
            <w:bdr w:val="none" w:sz="0" w:space="0" w:color="auto" w:frame="1"/>
          </w:rPr>
          <w:t>voted last week</w:t>
        </w:r>
      </w:hyperlink>
      <w:r w:rsidRPr="00DB7CDB">
        <w:rPr>
          <w:rStyle w:val="apple-converted-space"/>
          <w:rFonts w:ascii="Garamond" w:hAnsi="Garamond" w:cs="Arial"/>
          <w:sz w:val="24"/>
          <w:szCs w:val="24"/>
        </w:rPr>
        <w:t> </w:t>
      </w:r>
      <w:r w:rsidRPr="00DB7CDB">
        <w:rPr>
          <w:rFonts w:ascii="Garamond" w:hAnsi="Garamond"/>
          <w:sz w:val="24"/>
          <w:szCs w:val="24"/>
        </w:rPr>
        <w:t>to reinvent the holiday to celebrate "the thriving cultures and values of Indigenous Peoples in our region." The Minneapolis City Council</w:t>
      </w:r>
      <w:r w:rsidRPr="00DB7CDB">
        <w:rPr>
          <w:rStyle w:val="apple-converted-space"/>
          <w:rFonts w:ascii="Garamond" w:hAnsi="Garamond" w:cs="Arial"/>
          <w:sz w:val="24"/>
          <w:szCs w:val="24"/>
        </w:rPr>
        <w:t> </w:t>
      </w:r>
      <w:hyperlink r:id="rId6" w:tgtFrame="_blank" w:history="1">
        <w:r w:rsidRPr="00DB7CDB">
          <w:rPr>
            <w:rStyle w:val="Hyperlink"/>
            <w:rFonts w:ascii="Garamond" w:hAnsi="Garamond" w:cs="Arial"/>
            <w:color w:val="auto"/>
            <w:sz w:val="24"/>
            <w:szCs w:val="24"/>
            <w:u w:val="none"/>
            <w:bdr w:val="none" w:sz="0" w:space="0" w:color="auto" w:frame="1"/>
          </w:rPr>
          <w:t>approved a similar measure in April</w:t>
        </w:r>
      </w:hyperlink>
      <w:r w:rsidRPr="00DB7CDB">
        <w:rPr>
          <w:rStyle w:val="apple-converted-space"/>
          <w:rFonts w:ascii="Garamond" w:hAnsi="Garamond" w:cs="Arial"/>
          <w:sz w:val="24"/>
          <w:szCs w:val="24"/>
        </w:rPr>
        <w:t> </w:t>
      </w:r>
      <w:r w:rsidRPr="00DB7CDB">
        <w:rPr>
          <w:rFonts w:ascii="Garamond" w:hAnsi="Garamond"/>
          <w:sz w:val="24"/>
          <w:szCs w:val="24"/>
        </w:rPr>
        <w:t>"to reflect upon the ongoing struggles of Indigenous people on this land, and to celebrate the thriving culture and value that Dakota, Ojibwa and other indigenous nations add to our city."</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In many cities, Columbus Day is a celebration of Italian-American heritage, leading to opposition to the recasting of Columbus Day.</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 xml:space="preserve">"Italian-Americans are deeply offended," Lisa </w:t>
      </w:r>
      <w:proofErr w:type="spellStart"/>
      <w:r w:rsidRPr="00DB7CDB">
        <w:rPr>
          <w:rFonts w:ascii="Garamond" w:hAnsi="Garamond"/>
          <w:sz w:val="24"/>
          <w:szCs w:val="24"/>
        </w:rPr>
        <w:t>Marchese</w:t>
      </w:r>
      <w:proofErr w:type="spellEnd"/>
      <w:r w:rsidRPr="00DB7CDB">
        <w:rPr>
          <w:rFonts w:ascii="Garamond" w:hAnsi="Garamond"/>
          <w:sz w:val="24"/>
          <w:szCs w:val="24"/>
        </w:rPr>
        <w:t>, a lawyer affiliated with the Order Sons of Italy in America,</w:t>
      </w:r>
      <w:r w:rsidRPr="00DB7CDB">
        <w:rPr>
          <w:rStyle w:val="apple-converted-space"/>
          <w:rFonts w:ascii="Garamond" w:hAnsi="Garamond" w:cs="Arial"/>
          <w:sz w:val="24"/>
          <w:szCs w:val="24"/>
        </w:rPr>
        <w:t> </w:t>
      </w:r>
      <w:hyperlink r:id="rId7" w:tgtFrame="_blank" w:history="1">
        <w:r w:rsidRPr="00DB7CDB">
          <w:rPr>
            <w:rStyle w:val="Hyperlink"/>
            <w:rFonts w:ascii="Garamond" w:hAnsi="Garamond" w:cs="Arial"/>
            <w:color w:val="auto"/>
            <w:sz w:val="24"/>
            <w:szCs w:val="24"/>
            <w:u w:val="none"/>
            <w:bdr w:val="none" w:sz="0" w:space="0" w:color="auto" w:frame="1"/>
          </w:rPr>
          <w:t>told The Seattle Times</w:t>
        </w:r>
      </w:hyperlink>
      <w:r w:rsidRPr="00DB7CDB">
        <w:rPr>
          <w:rFonts w:ascii="Garamond" w:hAnsi="Garamond"/>
          <w:sz w:val="24"/>
          <w:szCs w:val="24"/>
        </w:rPr>
        <w:t>."By this resolution, you say to all Italian-Americans that the city of Seattle no longer deems your heritage or your community worthy of recognition."</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President Benjamin Harrison established a celebration of</w:t>
      </w:r>
      <w:r w:rsidRPr="00DB7CDB">
        <w:rPr>
          <w:rStyle w:val="apple-converted-space"/>
          <w:rFonts w:ascii="Garamond" w:hAnsi="Garamond" w:cs="Arial"/>
          <w:sz w:val="24"/>
          <w:szCs w:val="24"/>
        </w:rPr>
        <w:t> </w:t>
      </w:r>
      <w:hyperlink r:id="rId8" w:history="1">
        <w:r w:rsidRPr="00DB7CDB">
          <w:rPr>
            <w:rStyle w:val="Hyperlink"/>
            <w:rFonts w:ascii="Garamond" w:hAnsi="Garamond" w:cs="Arial"/>
            <w:color w:val="auto"/>
            <w:sz w:val="24"/>
            <w:szCs w:val="24"/>
            <w:u w:val="none"/>
            <w:bdr w:val="none" w:sz="0" w:space="0" w:color="auto" w:frame="1"/>
          </w:rPr>
          <w:t>Columbus Day</w:t>
        </w:r>
      </w:hyperlink>
      <w:r w:rsidRPr="00DB7CDB">
        <w:rPr>
          <w:rStyle w:val="apple-converted-space"/>
          <w:rFonts w:ascii="Garamond" w:hAnsi="Garamond" w:cs="Arial"/>
          <w:sz w:val="24"/>
          <w:szCs w:val="24"/>
        </w:rPr>
        <w:t> </w:t>
      </w:r>
      <w:r w:rsidRPr="00DB7CDB">
        <w:rPr>
          <w:rFonts w:ascii="Garamond" w:hAnsi="Garamond"/>
          <w:sz w:val="24"/>
          <w:szCs w:val="24"/>
        </w:rPr>
        <w:t>in 1892, the 400th anniversary of Columbus' landing in the Bahamas in 1492. The holiday started being celebrated on the second Monday in October in 1971. Today, 16 states, including Alaska, Hawaii and Oregon,</w:t>
      </w:r>
      <w:r w:rsidRPr="00DB7CDB">
        <w:rPr>
          <w:rStyle w:val="apple-converted-space"/>
          <w:rFonts w:ascii="Garamond" w:hAnsi="Garamond" w:cs="Arial"/>
          <w:sz w:val="24"/>
          <w:szCs w:val="24"/>
        </w:rPr>
        <w:t> </w:t>
      </w:r>
      <w:hyperlink r:id="rId9" w:tgtFrame="_blank" w:history="1">
        <w:r w:rsidRPr="00DB7CDB">
          <w:rPr>
            <w:rStyle w:val="Hyperlink"/>
            <w:rFonts w:ascii="Garamond" w:hAnsi="Garamond" w:cs="Arial"/>
            <w:color w:val="auto"/>
            <w:sz w:val="24"/>
            <w:szCs w:val="24"/>
            <w:u w:val="none"/>
            <w:bdr w:val="none" w:sz="0" w:space="0" w:color="auto" w:frame="1"/>
          </w:rPr>
          <w:t>don't recognize Columbus Day as a public holiday</w:t>
        </w:r>
      </w:hyperlink>
      <w:r w:rsidRPr="00DB7CDB">
        <w:rPr>
          <w:rFonts w:ascii="Garamond" w:hAnsi="Garamond"/>
          <w:sz w:val="24"/>
          <w:szCs w:val="24"/>
        </w:rPr>
        <w:t>. South Dakota has celebrated Native American Day since 1990.</w:t>
      </w:r>
    </w:p>
    <w:p w:rsidR="00DB7CDB" w:rsidRPr="00DB7CDB" w:rsidRDefault="00DB7CDB" w:rsidP="00DB7CDB">
      <w:pPr>
        <w:pStyle w:val="NoSpacing"/>
        <w:rPr>
          <w:rFonts w:ascii="Garamond" w:hAnsi="Garamond"/>
          <w:sz w:val="24"/>
          <w:szCs w:val="24"/>
        </w:rPr>
      </w:pPr>
    </w:p>
    <w:p w:rsidR="00DB7CDB" w:rsidRDefault="00DB7CDB" w:rsidP="00DB7CDB">
      <w:pPr>
        <w:pStyle w:val="NoSpacing"/>
        <w:rPr>
          <w:rFonts w:ascii="Garamond" w:hAnsi="Garamond"/>
          <w:sz w:val="24"/>
          <w:szCs w:val="24"/>
        </w:rPr>
      </w:pPr>
      <w:r w:rsidRPr="00DB7CDB">
        <w:rPr>
          <w:rFonts w:ascii="Garamond" w:hAnsi="Garamond"/>
          <w:sz w:val="24"/>
          <w:szCs w:val="24"/>
        </w:rPr>
        <w:t>Berkeley, California, is thought to be the first city to adopt Indigenous People's Day in 1992, building on international efforts to end the celebration of Columbus' "discovery" of the New World. The International Day of the World's Indigenous People is celebrated on August 9 thanks to a 1994 United Nations General Assembly resolution.</w:t>
      </w:r>
    </w:p>
    <w:p w:rsidR="00DB7CDB" w:rsidRPr="00DB7CDB" w:rsidRDefault="00DB7CDB" w:rsidP="00DB7CDB">
      <w:pPr>
        <w:pStyle w:val="NoSpacing"/>
        <w:rPr>
          <w:rFonts w:ascii="Garamond" w:hAnsi="Garamond"/>
          <w:sz w:val="24"/>
          <w:szCs w:val="24"/>
        </w:rPr>
      </w:pPr>
    </w:p>
    <w:p w:rsidR="00DB7CDB" w:rsidRPr="00DB7CDB" w:rsidRDefault="00DB7CDB" w:rsidP="00DB7CDB">
      <w:pPr>
        <w:pStyle w:val="NoSpacing"/>
      </w:pPr>
      <w:r w:rsidRPr="00DB7CDB">
        <w:rPr>
          <w:rFonts w:ascii="Garamond" w:hAnsi="Garamond"/>
          <w:sz w:val="24"/>
          <w:szCs w:val="24"/>
        </w:rPr>
        <w:t>The Italian explorer and his namesake holiday have long been controversial. Despite what American schoolchildren may have learned about when "Columbus sailed the ocean blue," supporters of Indigenous People's Day believe Columbus should not be celebrated for "discovering" America. Indigenous people had been living in the "New World" for centuries by the time he arrived, and his voyages established lasting connections between Europe and Americans that paved the way for its colonization, leading to the subjugation and decimation of the indigenous population</w:t>
      </w:r>
      <w:r>
        <w:rPr>
          <w:rFonts w:ascii="Garamond" w:hAnsi="Garamond"/>
          <w:sz w:val="24"/>
          <w:szCs w:val="24"/>
        </w:rPr>
        <w:t>.</w:t>
      </w:r>
    </w:p>
    <w:p w:rsidR="006F37D6" w:rsidRPr="006F37D6" w:rsidRDefault="00DB7CDB" w:rsidP="006F37D6">
      <w:pPr>
        <w:pStyle w:val="NoSpacing"/>
        <w:jc w:val="center"/>
        <w:rPr>
          <w:rFonts w:ascii="Garamond" w:hAnsi="Garamond"/>
          <w:b/>
          <w:kern w:val="36"/>
          <w:sz w:val="36"/>
          <w:szCs w:val="36"/>
        </w:rPr>
      </w:pPr>
      <w:r>
        <w:rPr>
          <w:rFonts w:ascii="Garamond" w:hAnsi="Garamond"/>
          <w:b/>
          <w:kern w:val="36"/>
          <w:sz w:val="36"/>
          <w:szCs w:val="36"/>
        </w:rPr>
        <w:t xml:space="preserve">Columbus Controversy </w:t>
      </w:r>
    </w:p>
    <w:p w:rsidR="006F37D6" w:rsidRPr="006F37D6" w:rsidRDefault="006F37D6" w:rsidP="006F37D6">
      <w:pPr>
        <w:pStyle w:val="NoSpacing"/>
        <w:jc w:val="center"/>
        <w:rPr>
          <w:rFonts w:ascii="Garamond" w:hAnsi="Garamond"/>
          <w:kern w:val="36"/>
        </w:rPr>
      </w:pPr>
      <w:r>
        <w:rPr>
          <w:rFonts w:ascii="Garamond" w:hAnsi="Garamond"/>
          <w:kern w:val="36"/>
        </w:rPr>
        <w:t xml:space="preserve">Source: </w:t>
      </w:r>
      <w:r w:rsidR="00DB7CDB">
        <w:rPr>
          <w:rFonts w:ascii="Garamond" w:hAnsi="Garamond"/>
          <w:kern w:val="36"/>
        </w:rPr>
        <w:t>history.com</w:t>
      </w:r>
    </w:p>
    <w:p w:rsidR="00046D72" w:rsidRDefault="00046D72" w:rsidP="00046D72">
      <w:pPr>
        <w:pStyle w:val="NoSpacing"/>
        <w:rPr>
          <w:rFonts w:ascii="Garamond" w:hAnsi="Garamond"/>
        </w:rPr>
      </w:pPr>
    </w:p>
    <w:p w:rsidR="006F37D6" w:rsidRPr="00DB7CDB" w:rsidRDefault="00DB7CDB" w:rsidP="00DB7CDB">
      <w:pPr>
        <w:pStyle w:val="NoSpacing"/>
        <w:rPr>
          <w:rFonts w:ascii="Garamond" w:hAnsi="Garamond"/>
          <w:sz w:val="24"/>
          <w:szCs w:val="24"/>
          <w:shd w:val="clear" w:color="auto" w:fill="FFFFFF"/>
        </w:rPr>
      </w:pPr>
      <w:r w:rsidRPr="00DB7CDB">
        <w:rPr>
          <w:rFonts w:ascii="Garamond" w:hAnsi="Garamond"/>
          <w:sz w:val="24"/>
          <w:szCs w:val="24"/>
          <w:shd w:val="clear" w:color="auto" w:fill="FFFFFF"/>
        </w:rPr>
        <w:t>As the classroom rhyme goes, Christopher Columbus sailed the ocean blue in 1492 and discovered America. But there is more to the story of the explorer we celebrate with a federal holiday on the second Monday of every October. As historians have continued to learn and write more about the real life of Christopher Columbus, controversy has arisen over the validity of honoring the explorer as a hero.</w:t>
      </w:r>
    </w:p>
    <w:p w:rsidR="00DB7CDB" w:rsidRPr="00DB7CDB" w:rsidRDefault="00DB7CDB" w:rsidP="00DB7CDB">
      <w:pPr>
        <w:pStyle w:val="NoSpacing"/>
        <w:rPr>
          <w:rFonts w:ascii="Garamond" w:hAnsi="Garamond"/>
          <w:sz w:val="24"/>
          <w:szCs w:val="24"/>
          <w:shd w:val="clear" w:color="auto" w:fill="FFFFFF"/>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lastRenderedPageBreak/>
        <w:t>Like many European explorers, Columbus encountered many indigenous people throughout his voyages. Singularly focused on his mission to find riches and conquer new lands, Columbus and his teams treated the indigenous groups they came across as obstacles to their greater mission. There are three main sources of controversy involving Columbus’s interactions with the indigenous people he labeled “Indians”: the use of violence and slavery, the forced conversion of native peoples to Christianity, and the introduction of a host of new diseases that would have dramatic long-term effects on native people in the Americas. Historians have uncovered extensive evidence of the damage wreaked by Columbus and his teams, leading to an outcry over emphasis placed upon studying and celebrating him in schools and public celebrations.</w:t>
      </w:r>
    </w:p>
    <w:p w:rsidR="00DB7CDB" w:rsidRDefault="00DB7CDB" w:rsidP="00DB7CDB">
      <w:pPr>
        <w:pStyle w:val="NoSpacing"/>
        <w:rPr>
          <w:rFonts w:ascii="Garamond" w:hAnsi="Garamond"/>
          <w:sz w:val="24"/>
          <w:szCs w:val="24"/>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t xml:space="preserve">In an era in which the international slave trade was starting to grow, Columbus and his men enslaved many native inhabitants of the West Indies and subjected them to extreme violence and brutality. On his famous first voyage in 1492, Columbus landed on an unknown Caribbean island after an arduous three-month journey. On his first day in the New World, he ordered six of the natives to be seized, writing in his journal that he believed they would be good servants. Throughout his years in the New World, Columbus enacted policies of forced labor in which natives were put to work for the sake of profits. Later, Columbus sent thousands of peaceful </w:t>
      </w:r>
      <w:proofErr w:type="spellStart"/>
      <w:r w:rsidRPr="00DB7CDB">
        <w:rPr>
          <w:rFonts w:ascii="Garamond" w:hAnsi="Garamond"/>
          <w:sz w:val="24"/>
          <w:szCs w:val="24"/>
        </w:rPr>
        <w:t>Taino</w:t>
      </w:r>
      <w:proofErr w:type="spellEnd"/>
      <w:r w:rsidRPr="00DB7CDB">
        <w:rPr>
          <w:rFonts w:ascii="Garamond" w:hAnsi="Garamond"/>
          <w:sz w:val="24"/>
          <w:szCs w:val="24"/>
        </w:rPr>
        <w:t xml:space="preserve"> “Indians” from the island of Hispaniola to Spain to be sold. Many died en route. Those left behind were forced to search for gold in mines and on plantations. Within 60 years after Columbus landed, only a few hundred of what may have been 250,000 </w:t>
      </w:r>
      <w:proofErr w:type="spellStart"/>
      <w:r w:rsidRPr="00DB7CDB">
        <w:rPr>
          <w:rFonts w:ascii="Garamond" w:hAnsi="Garamond"/>
          <w:sz w:val="24"/>
          <w:szCs w:val="24"/>
        </w:rPr>
        <w:t>Taino</w:t>
      </w:r>
      <w:proofErr w:type="spellEnd"/>
      <w:r w:rsidRPr="00DB7CDB">
        <w:rPr>
          <w:rFonts w:ascii="Garamond" w:hAnsi="Garamond"/>
          <w:sz w:val="24"/>
          <w:szCs w:val="24"/>
        </w:rPr>
        <w:t xml:space="preserve"> were left on their island.</w:t>
      </w:r>
    </w:p>
    <w:p w:rsidR="00DB7CDB" w:rsidRDefault="00DB7CDB" w:rsidP="00DB7CDB">
      <w:pPr>
        <w:pStyle w:val="NoSpacing"/>
        <w:rPr>
          <w:rFonts w:ascii="Garamond" w:hAnsi="Garamond"/>
          <w:sz w:val="24"/>
          <w:szCs w:val="24"/>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t xml:space="preserve">As governor and viceroy of the Indies, Columbus imposed iron discipline on what is now the Caribbean country of Dominican Republic, according to documents discovered by Spanish historians in 2005. In response to native unrest and revolt, Columbus ordered </w:t>
      </w:r>
      <w:proofErr w:type="gramStart"/>
      <w:r w:rsidRPr="00DB7CDB">
        <w:rPr>
          <w:rFonts w:ascii="Garamond" w:hAnsi="Garamond"/>
          <w:sz w:val="24"/>
          <w:szCs w:val="24"/>
        </w:rPr>
        <w:t>the a</w:t>
      </w:r>
      <w:proofErr w:type="gramEnd"/>
      <w:r w:rsidRPr="00DB7CDB">
        <w:rPr>
          <w:rFonts w:ascii="Garamond" w:hAnsi="Garamond"/>
          <w:sz w:val="24"/>
          <w:szCs w:val="24"/>
        </w:rPr>
        <w:t xml:space="preserve"> brutal crackdown in which many natives were killed; in an attempt to deter further rebellion, Columbus ordered their dismembered bodies to be paraded through the streets.</w:t>
      </w:r>
    </w:p>
    <w:p w:rsidR="00DB7CDB" w:rsidRDefault="00DB7CDB" w:rsidP="00DB7CDB">
      <w:pPr>
        <w:pStyle w:val="NoSpacing"/>
        <w:rPr>
          <w:rFonts w:ascii="Garamond" w:hAnsi="Garamond"/>
          <w:sz w:val="24"/>
          <w:szCs w:val="24"/>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t>In addition to the controversy over enslavement and violent rule, the “Age of Exploration” Columbus led had the additional consequence of bringing new diseases to the New World which would, over time, devastate the native populations of many New World islands and communities. In the broader sense, historians have used the phrase “Columbian exchange” to describe the exchange of plants, animals and goods between the East and West that his voyages sparked. Though the effects were widespread and cannot all be dismissed as negative, critics of Columbus have asserted that the worst aspects of this exchange added up to biological warfare.</w:t>
      </w:r>
    </w:p>
    <w:p w:rsidR="00DB7CDB" w:rsidRDefault="00DB7CDB" w:rsidP="00DB7CDB">
      <w:pPr>
        <w:pStyle w:val="NoSpacing"/>
        <w:rPr>
          <w:rFonts w:ascii="Garamond" w:hAnsi="Garamond"/>
          <w:sz w:val="24"/>
          <w:szCs w:val="24"/>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t xml:space="preserve">Eventually, his methods and actions caught up with Columbus. A number of settlers lobbied against him at the Spanish court, accusing Columbus of mismanagement. In 1500, the king and queen sent in a royal administrator, who detained Columbus and his brothers and had </w:t>
      </w:r>
      <w:proofErr w:type="gramStart"/>
      <w:r w:rsidRPr="00DB7CDB">
        <w:rPr>
          <w:rFonts w:ascii="Garamond" w:hAnsi="Garamond"/>
          <w:sz w:val="24"/>
          <w:szCs w:val="24"/>
        </w:rPr>
        <w:t>them</w:t>
      </w:r>
      <w:proofErr w:type="gramEnd"/>
      <w:r w:rsidRPr="00DB7CDB">
        <w:rPr>
          <w:rFonts w:ascii="Garamond" w:hAnsi="Garamond"/>
          <w:sz w:val="24"/>
          <w:szCs w:val="24"/>
        </w:rPr>
        <w:t xml:space="preserve"> shipped home.</w:t>
      </w:r>
    </w:p>
    <w:p w:rsidR="00DB7CDB" w:rsidRPr="00DB7CDB" w:rsidRDefault="00DB7CDB" w:rsidP="00DB7CDB">
      <w:pPr>
        <w:pStyle w:val="NoSpacing"/>
        <w:rPr>
          <w:rFonts w:ascii="Garamond" w:hAnsi="Garamond"/>
          <w:sz w:val="24"/>
          <w:szCs w:val="24"/>
        </w:rPr>
      </w:pPr>
      <w:r w:rsidRPr="00DB7CDB">
        <w:rPr>
          <w:rFonts w:ascii="Garamond" w:hAnsi="Garamond"/>
          <w:sz w:val="24"/>
          <w:szCs w:val="24"/>
        </w:rPr>
        <w:t>Although Columbus regained his freedom and made a fourth and final voyage to the New World, he had lost his governorship and much of his prestige.</w:t>
      </w:r>
    </w:p>
    <w:p w:rsidR="00DB7CDB" w:rsidRDefault="00DB7CDB" w:rsidP="00DB7CDB">
      <w:pPr>
        <w:pStyle w:val="NoSpacing"/>
        <w:rPr>
          <w:rFonts w:ascii="Garamond" w:hAnsi="Garamond"/>
          <w:sz w:val="24"/>
          <w:szCs w:val="24"/>
        </w:rPr>
      </w:pPr>
    </w:p>
    <w:p w:rsidR="00DB7CDB" w:rsidRPr="00DB7CDB" w:rsidRDefault="00DB7CDB" w:rsidP="00DB7CDB">
      <w:pPr>
        <w:pStyle w:val="NoSpacing"/>
        <w:rPr>
          <w:rFonts w:ascii="Garamond" w:hAnsi="Garamond"/>
          <w:sz w:val="24"/>
          <w:szCs w:val="24"/>
        </w:rPr>
      </w:pPr>
      <w:r w:rsidRPr="00DB7CDB">
        <w:rPr>
          <w:rFonts w:ascii="Garamond" w:hAnsi="Garamond"/>
          <w:sz w:val="24"/>
          <w:szCs w:val="24"/>
        </w:rPr>
        <w:t>This historical record has cast Columbus into the shadow of enormous consequence. Protests at</w:t>
      </w:r>
      <w:r w:rsidRPr="00DB7CDB">
        <w:rPr>
          <w:rStyle w:val="apple-converted-space"/>
          <w:rFonts w:ascii="Garamond" w:hAnsi="Garamond" w:cs="Helvetica"/>
          <w:color w:val="101010"/>
          <w:sz w:val="24"/>
          <w:szCs w:val="24"/>
        </w:rPr>
        <w:t> </w:t>
      </w:r>
      <w:hyperlink r:id="rId10" w:history="1">
        <w:r w:rsidRPr="00DB7CDB">
          <w:rPr>
            <w:rStyle w:val="Hyperlink"/>
            <w:rFonts w:ascii="Garamond" w:hAnsi="Garamond" w:cs="Helvetica"/>
            <w:color w:val="2AA6E1"/>
            <w:sz w:val="24"/>
            <w:szCs w:val="24"/>
          </w:rPr>
          <w:t>Columbus Day</w:t>
        </w:r>
      </w:hyperlink>
      <w:r w:rsidRPr="00DB7CDB">
        <w:rPr>
          <w:rStyle w:val="apple-converted-space"/>
          <w:rFonts w:ascii="Garamond" w:hAnsi="Garamond" w:cs="Helvetica"/>
          <w:color w:val="101010"/>
          <w:sz w:val="24"/>
          <w:szCs w:val="24"/>
        </w:rPr>
        <w:t> </w:t>
      </w:r>
      <w:r w:rsidRPr="00DB7CDB">
        <w:rPr>
          <w:rFonts w:ascii="Garamond" w:hAnsi="Garamond"/>
          <w:sz w:val="24"/>
          <w:szCs w:val="24"/>
        </w:rPr>
        <w:t>parades, efforts to eliminate him from classroom curricula, and calls for changing the federal holiday have all followed. Whatever your views of the “Columbus controversy,” this holiday continues to be an important way for all Americans to learn more about the Age of Exploration and the enormous transformations it provoked.</w:t>
      </w:r>
    </w:p>
    <w:p w:rsidR="00DB7CDB" w:rsidRPr="00DB7CDB" w:rsidRDefault="00DB7CDB" w:rsidP="006F37D6">
      <w:pPr>
        <w:pStyle w:val="NoSpacing"/>
        <w:rPr>
          <w:rFonts w:ascii="Garamond" w:hAnsi="Garamond"/>
          <w:sz w:val="24"/>
          <w:szCs w:val="24"/>
        </w:rPr>
      </w:pPr>
    </w:p>
    <w:p w:rsidR="00B14364" w:rsidRPr="006F37D6" w:rsidRDefault="00825D4C" w:rsidP="00046D72">
      <w:pPr>
        <w:pStyle w:val="NoSpacing"/>
        <w:jc w:val="center"/>
        <w:rPr>
          <w:rFonts w:ascii="Garamond" w:hAnsi="Garamond"/>
          <w:sz w:val="24"/>
          <w:szCs w:val="24"/>
          <w:shd w:val="clear" w:color="auto" w:fill="FFFFFF"/>
        </w:rPr>
      </w:pPr>
      <w:r w:rsidRPr="00825D4C">
        <w:rPr>
          <w:rFonts w:ascii="Garamond" w:hAnsi="Garamond"/>
          <w:noProof/>
          <w:sz w:val="24"/>
          <w:szCs w:val="24"/>
          <w:shd w:val="clear" w:color="auto" w:fill="FFFFFF"/>
          <w:lang w:eastAsia="zh-TW"/>
        </w:rPr>
        <w:pict>
          <v:shape id="_x0000_s1027" type="#_x0000_t202" style="position:absolute;left:0;text-align:left;margin-left:4.3pt;margin-top:7.55pt;width:459.2pt;height:110.6pt;z-index:251662336;mso-height-percent:200;mso-height-percent:200;mso-width-relative:margin;mso-height-relative:margin">
            <v:textbox style="mso-fit-shape-to-text:t">
              <w:txbxContent>
                <w:p w:rsidR="00955A9D" w:rsidRPr="00046D72" w:rsidRDefault="00955A9D" w:rsidP="00955A9D">
                  <w:pPr>
                    <w:pStyle w:val="NoSpacing"/>
                    <w:rPr>
                      <w:rFonts w:ascii="Garamond" w:hAnsi="Garamond" w:cs="Times New Roman"/>
                      <w:b/>
                      <w:sz w:val="24"/>
                      <w:szCs w:val="24"/>
                    </w:rPr>
                  </w:pPr>
                  <w:r w:rsidRPr="00046D72">
                    <w:rPr>
                      <w:rFonts w:ascii="Garamond" w:hAnsi="Garamond" w:cs="Times New Roman"/>
                      <w:b/>
                      <w:sz w:val="24"/>
                      <w:szCs w:val="24"/>
                    </w:rPr>
                    <w:t xml:space="preserve">Respond to one of the following prompts.  Use </w:t>
                  </w:r>
                  <w:r w:rsidR="006F37D6">
                    <w:rPr>
                      <w:rFonts w:ascii="Garamond" w:hAnsi="Garamond" w:cs="Times New Roman"/>
                      <w:b/>
                      <w:sz w:val="24"/>
                      <w:szCs w:val="24"/>
                    </w:rPr>
                    <w:t xml:space="preserve">the space below or </w:t>
                  </w:r>
                  <w:r w:rsidR="00046D72" w:rsidRPr="00046D72">
                    <w:rPr>
                      <w:rFonts w:ascii="Garamond" w:hAnsi="Garamond" w:cs="Times New Roman"/>
                      <w:b/>
                      <w:sz w:val="24"/>
                      <w:szCs w:val="24"/>
                    </w:rPr>
                    <w:t>a separate sheet of paper.</w:t>
                  </w:r>
                </w:p>
                <w:p w:rsidR="00F85EB2" w:rsidRPr="00046D72" w:rsidRDefault="00F85EB2" w:rsidP="00955A9D">
                  <w:pPr>
                    <w:pStyle w:val="NoSpacing"/>
                    <w:rPr>
                      <w:rFonts w:ascii="Garamond" w:hAnsi="Garamond" w:cs="Times New Roman"/>
                      <w:b/>
                      <w:sz w:val="24"/>
                      <w:szCs w:val="24"/>
                    </w:rPr>
                  </w:pPr>
                </w:p>
                <w:p w:rsidR="006F37D6" w:rsidRPr="00046D72" w:rsidRDefault="00DB7CDB" w:rsidP="00A04C63">
                  <w:pPr>
                    <w:pStyle w:val="NoSpacing"/>
                    <w:numPr>
                      <w:ilvl w:val="0"/>
                      <w:numId w:val="3"/>
                    </w:numPr>
                    <w:rPr>
                      <w:rFonts w:ascii="Garamond" w:hAnsi="Garamond" w:cs="Times New Roman"/>
                      <w:sz w:val="24"/>
                      <w:szCs w:val="24"/>
                    </w:rPr>
                  </w:pPr>
                  <w:r>
                    <w:rPr>
                      <w:rFonts w:ascii="Garamond" w:hAnsi="Garamond" w:cs="Times New Roman"/>
                      <w:sz w:val="24"/>
                      <w:szCs w:val="24"/>
                    </w:rPr>
                    <w:t xml:space="preserve">Do you think we should celebrate Columbus Day? Why or why not?  Use details from the articles. </w:t>
                  </w:r>
                  <w:r w:rsidR="006F37D6">
                    <w:rPr>
                      <w:rFonts w:ascii="Garamond" w:hAnsi="Garamond" w:cs="Times New Roman"/>
                      <w:sz w:val="24"/>
                      <w:szCs w:val="24"/>
                    </w:rPr>
                    <w:t xml:space="preserve"> </w:t>
                  </w:r>
                </w:p>
                <w:p w:rsidR="00A04C63" w:rsidRPr="00046D72" w:rsidRDefault="00240222" w:rsidP="00A04C63">
                  <w:pPr>
                    <w:pStyle w:val="NoSpacing"/>
                    <w:numPr>
                      <w:ilvl w:val="0"/>
                      <w:numId w:val="3"/>
                    </w:numPr>
                    <w:rPr>
                      <w:rFonts w:ascii="Garamond" w:hAnsi="Garamond" w:cs="Times New Roman"/>
                      <w:sz w:val="24"/>
                      <w:szCs w:val="24"/>
                    </w:rPr>
                  </w:pPr>
                  <w:r w:rsidRPr="00046D72">
                    <w:rPr>
                      <w:rFonts w:ascii="Garamond" w:hAnsi="Garamond" w:cs="Times New Roman"/>
                      <w:sz w:val="24"/>
                      <w:szCs w:val="24"/>
                    </w:rPr>
                    <w:t>Choose a word, phrase, sentence, or paragraph from the article and respond to it</w:t>
                  </w:r>
                  <w:r w:rsidR="00A04C63" w:rsidRPr="00046D72">
                    <w:rPr>
                      <w:rFonts w:ascii="Garamond" w:hAnsi="Garamond" w:cs="Times New Roman"/>
                      <w:sz w:val="24"/>
                      <w:szCs w:val="24"/>
                    </w:rPr>
                    <w:t>.</w:t>
                  </w:r>
                </w:p>
              </w:txbxContent>
            </v:textbox>
          </v:shape>
        </w:pict>
      </w:r>
    </w:p>
    <w:p w:rsidR="00955A9D" w:rsidRPr="006F37D6" w:rsidRDefault="00955A9D" w:rsidP="00955A9D">
      <w:pPr>
        <w:pStyle w:val="NoSpacing"/>
        <w:rPr>
          <w:rFonts w:ascii="Garamond" w:hAnsi="Garamond"/>
          <w:color w:val="000000"/>
          <w:sz w:val="24"/>
          <w:szCs w:val="24"/>
          <w:shd w:val="clear" w:color="auto" w:fill="FFFFFF"/>
        </w:rPr>
      </w:pPr>
    </w:p>
    <w:p w:rsidR="00B14364" w:rsidRPr="006F37D6" w:rsidRDefault="00B14364" w:rsidP="00B14364">
      <w:pPr>
        <w:pStyle w:val="NoSpacing"/>
        <w:rPr>
          <w:rFonts w:ascii="Garamond" w:hAnsi="Garamond" w:cs="Times New Roman"/>
          <w:sz w:val="24"/>
          <w:szCs w:val="24"/>
        </w:rPr>
      </w:pPr>
    </w:p>
    <w:sectPr w:rsidR="00B14364" w:rsidRPr="006F37D6" w:rsidSect="00956D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D6A"/>
    <w:multiLevelType w:val="hybridMultilevel"/>
    <w:tmpl w:val="CFD81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A07117"/>
    <w:multiLevelType w:val="hybridMultilevel"/>
    <w:tmpl w:val="9FEE0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5F3132"/>
    <w:multiLevelType w:val="hybridMultilevel"/>
    <w:tmpl w:val="657A8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233780"/>
    <w:multiLevelType w:val="hybridMultilevel"/>
    <w:tmpl w:val="9FEE0B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4364"/>
    <w:rsid w:val="00046D72"/>
    <w:rsid w:val="0009758C"/>
    <w:rsid w:val="000C3EAC"/>
    <w:rsid w:val="00240222"/>
    <w:rsid w:val="00323732"/>
    <w:rsid w:val="003B4BEF"/>
    <w:rsid w:val="004C55A9"/>
    <w:rsid w:val="005E4A55"/>
    <w:rsid w:val="00640C73"/>
    <w:rsid w:val="00651F6D"/>
    <w:rsid w:val="006F37D6"/>
    <w:rsid w:val="00752911"/>
    <w:rsid w:val="00825D4C"/>
    <w:rsid w:val="00906FA8"/>
    <w:rsid w:val="00955A9D"/>
    <w:rsid w:val="00956DCD"/>
    <w:rsid w:val="00A04C63"/>
    <w:rsid w:val="00A41452"/>
    <w:rsid w:val="00B14364"/>
    <w:rsid w:val="00C84FE1"/>
    <w:rsid w:val="00DB7CDB"/>
    <w:rsid w:val="00F13D33"/>
    <w:rsid w:val="00F85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A9"/>
  </w:style>
  <w:style w:type="paragraph" w:styleId="Heading1">
    <w:name w:val="heading 1"/>
    <w:basedOn w:val="Normal"/>
    <w:link w:val="Heading1Char"/>
    <w:uiPriority w:val="9"/>
    <w:qFormat/>
    <w:rsid w:val="00B14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3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364"/>
    <w:pPr>
      <w:spacing w:after="0" w:line="240" w:lineRule="auto"/>
    </w:pPr>
  </w:style>
  <w:style w:type="paragraph" w:styleId="BalloonText">
    <w:name w:val="Balloon Text"/>
    <w:basedOn w:val="Normal"/>
    <w:link w:val="BalloonTextChar"/>
    <w:uiPriority w:val="99"/>
    <w:semiHidden/>
    <w:unhideWhenUsed/>
    <w:rsid w:val="00B1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64"/>
    <w:rPr>
      <w:rFonts w:ascii="Tahoma" w:hAnsi="Tahoma" w:cs="Tahoma"/>
      <w:sz w:val="16"/>
      <w:szCs w:val="16"/>
    </w:rPr>
  </w:style>
  <w:style w:type="paragraph" w:styleId="ListParagraph">
    <w:name w:val="List Paragraph"/>
    <w:basedOn w:val="Normal"/>
    <w:uiPriority w:val="34"/>
    <w:qFormat/>
    <w:rsid w:val="00B14364"/>
    <w:pPr>
      <w:ind w:left="720"/>
      <w:contextualSpacing/>
    </w:pPr>
  </w:style>
  <w:style w:type="character" w:customStyle="1" w:styleId="Heading1Char">
    <w:name w:val="Heading 1 Char"/>
    <w:basedOn w:val="DefaultParagraphFont"/>
    <w:link w:val="Heading1"/>
    <w:uiPriority w:val="9"/>
    <w:rsid w:val="00B143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36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14364"/>
    <w:rPr>
      <w:color w:val="0000FF"/>
      <w:u w:val="single"/>
    </w:rPr>
  </w:style>
  <w:style w:type="character" w:customStyle="1" w:styleId="apple-converted-space">
    <w:name w:val="apple-converted-space"/>
    <w:basedOn w:val="DefaultParagraphFont"/>
    <w:rsid w:val="00B14364"/>
  </w:style>
  <w:style w:type="paragraph" w:styleId="NormalWeb">
    <w:name w:val="Normal (Web)"/>
    <w:basedOn w:val="Normal"/>
    <w:uiPriority w:val="99"/>
    <w:unhideWhenUsed/>
    <w:rsid w:val="00B143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EAC"/>
    <w:rPr>
      <w:b/>
      <w:bCs/>
    </w:rPr>
  </w:style>
  <w:style w:type="paragraph" w:customStyle="1" w:styleId="cnnstorypgraphtxt">
    <w:name w:val="cnn_storypgraphtxt"/>
    <w:basedOn w:val="Normal"/>
    <w:rsid w:val="000C3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o-hidden">
    <w:name w:val="tco-hidden"/>
    <w:basedOn w:val="DefaultParagraphFont"/>
    <w:rsid w:val="006F37D6"/>
  </w:style>
  <w:style w:type="character" w:customStyle="1" w:styleId="tco-display">
    <w:name w:val="tco-display"/>
    <w:basedOn w:val="DefaultParagraphFont"/>
    <w:rsid w:val="006F37D6"/>
  </w:style>
  <w:style w:type="character" w:customStyle="1" w:styleId="tco-ellipsis">
    <w:name w:val="tco-ellipsis"/>
    <w:basedOn w:val="DefaultParagraphFont"/>
    <w:rsid w:val="006F37D6"/>
  </w:style>
</w:styles>
</file>

<file path=word/webSettings.xml><?xml version="1.0" encoding="utf-8"?>
<w:webSettings xmlns:r="http://schemas.openxmlformats.org/officeDocument/2006/relationships" xmlns:w="http://schemas.openxmlformats.org/wordprocessingml/2006/main">
  <w:divs>
    <w:div w:id="101649057">
      <w:bodyDiv w:val="1"/>
      <w:marLeft w:val="0"/>
      <w:marRight w:val="0"/>
      <w:marTop w:val="0"/>
      <w:marBottom w:val="0"/>
      <w:divBdr>
        <w:top w:val="none" w:sz="0" w:space="0" w:color="auto"/>
        <w:left w:val="none" w:sz="0" w:space="0" w:color="auto"/>
        <w:bottom w:val="none" w:sz="0" w:space="0" w:color="auto"/>
        <w:right w:val="none" w:sz="0" w:space="0" w:color="auto"/>
      </w:divBdr>
    </w:div>
    <w:div w:id="305160558">
      <w:bodyDiv w:val="1"/>
      <w:marLeft w:val="0"/>
      <w:marRight w:val="0"/>
      <w:marTop w:val="0"/>
      <w:marBottom w:val="0"/>
      <w:divBdr>
        <w:top w:val="none" w:sz="0" w:space="0" w:color="auto"/>
        <w:left w:val="none" w:sz="0" w:space="0" w:color="auto"/>
        <w:bottom w:val="none" w:sz="0" w:space="0" w:color="auto"/>
        <w:right w:val="none" w:sz="0" w:space="0" w:color="auto"/>
      </w:divBdr>
    </w:div>
    <w:div w:id="355423126">
      <w:bodyDiv w:val="1"/>
      <w:marLeft w:val="0"/>
      <w:marRight w:val="0"/>
      <w:marTop w:val="0"/>
      <w:marBottom w:val="0"/>
      <w:divBdr>
        <w:top w:val="none" w:sz="0" w:space="0" w:color="auto"/>
        <w:left w:val="none" w:sz="0" w:space="0" w:color="auto"/>
        <w:bottom w:val="none" w:sz="0" w:space="0" w:color="auto"/>
        <w:right w:val="none" w:sz="0" w:space="0" w:color="auto"/>
      </w:divBdr>
    </w:div>
    <w:div w:id="357632320">
      <w:bodyDiv w:val="1"/>
      <w:marLeft w:val="0"/>
      <w:marRight w:val="0"/>
      <w:marTop w:val="0"/>
      <w:marBottom w:val="0"/>
      <w:divBdr>
        <w:top w:val="none" w:sz="0" w:space="0" w:color="auto"/>
        <w:left w:val="none" w:sz="0" w:space="0" w:color="auto"/>
        <w:bottom w:val="none" w:sz="0" w:space="0" w:color="auto"/>
        <w:right w:val="none" w:sz="0" w:space="0" w:color="auto"/>
      </w:divBdr>
    </w:div>
    <w:div w:id="362290035">
      <w:bodyDiv w:val="1"/>
      <w:marLeft w:val="0"/>
      <w:marRight w:val="0"/>
      <w:marTop w:val="0"/>
      <w:marBottom w:val="0"/>
      <w:divBdr>
        <w:top w:val="none" w:sz="0" w:space="0" w:color="auto"/>
        <w:left w:val="none" w:sz="0" w:space="0" w:color="auto"/>
        <w:bottom w:val="none" w:sz="0" w:space="0" w:color="auto"/>
        <w:right w:val="none" w:sz="0" w:space="0" w:color="auto"/>
      </w:divBdr>
      <w:divsChild>
        <w:div w:id="366444305">
          <w:marLeft w:val="0"/>
          <w:marRight w:val="0"/>
          <w:marTop w:val="0"/>
          <w:marBottom w:val="0"/>
          <w:divBdr>
            <w:top w:val="none" w:sz="0" w:space="0" w:color="auto"/>
            <w:left w:val="none" w:sz="0" w:space="0" w:color="auto"/>
            <w:bottom w:val="none" w:sz="0" w:space="0" w:color="auto"/>
            <w:right w:val="none" w:sz="0" w:space="0" w:color="auto"/>
          </w:divBdr>
        </w:div>
        <w:div w:id="1726368637">
          <w:marLeft w:val="0"/>
          <w:marRight w:val="0"/>
          <w:marTop w:val="0"/>
          <w:marBottom w:val="0"/>
          <w:divBdr>
            <w:top w:val="none" w:sz="0" w:space="0" w:color="auto"/>
            <w:left w:val="none" w:sz="0" w:space="0" w:color="auto"/>
            <w:bottom w:val="none" w:sz="0" w:space="0" w:color="auto"/>
            <w:right w:val="none" w:sz="0" w:space="0" w:color="auto"/>
          </w:divBdr>
        </w:div>
      </w:divsChild>
    </w:div>
    <w:div w:id="472254879">
      <w:bodyDiv w:val="1"/>
      <w:marLeft w:val="0"/>
      <w:marRight w:val="0"/>
      <w:marTop w:val="0"/>
      <w:marBottom w:val="0"/>
      <w:divBdr>
        <w:top w:val="none" w:sz="0" w:space="0" w:color="auto"/>
        <w:left w:val="none" w:sz="0" w:space="0" w:color="auto"/>
        <w:bottom w:val="none" w:sz="0" w:space="0" w:color="auto"/>
        <w:right w:val="none" w:sz="0" w:space="0" w:color="auto"/>
      </w:divBdr>
    </w:div>
    <w:div w:id="671838187">
      <w:bodyDiv w:val="1"/>
      <w:marLeft w:val="0"/>
      <w:marRight w:val="0"/>
      <w:marTop w:val="0"/>
      <w:marBottom w:val="0"/>
      <w:divBdr>
        <w:top w:val="none" w:sz="0" w:space="0" w:color="auto"/>
        <w:left w:val="none" w:sz="0" w:space="0" w:color="auto"/>
        <w:bottom w:val="none" w:sz="0" w:space="0" w:color="auto"/>
        <w:right w:val="none" w:sz="0" w:space="0" w:color="auto"/>
      </w:divBdr>
    </w:div>
    <w:div w:id="704990010">
      <w:bodyDiv w:val="1"/>
      <w:marLeft w:val="0"/>
      <w:marRight w:val="0"/>
      <w:marTop w:val="0"/>
      <w:marBottom w:val="0"/>
      <w:divBdr>
        <w:top w:val="none" w:sz="0" w:space="0" w:color="auto"/>
        <w:left w:val="none" w:sz="0" w:space="0" w:color="auto"/>
        <w:bottom w:val="none" w:sz="0" w:space="0" w:color="auto"/>
        <w:right w:val="none" w:sz="0" w:space="0" w:color="auto"/>
      </w:divBdr>
    </w:div>
    <w:div w:id="783691273">
      <w:bodyDiv w:val="1"/>
      <w:marLeft w:val="0"/>
      <w:marRight w:val="0"/>
      <w:marTop w:val="0"/>
      <w:marBottom w:val="0"/>
      <w:divBdr>
        <w:top w:val="none" w:sz="0" w:space="0" w:color="auto"/>
        <w:left w:val="none" w:sz="0" w:space="0" w:color="auto"/>
        <w:bottom w:val="none" w:sz="0" w:space="0" w:color="auto"/>
        <w:right w:val="none" w:sz="0" w:space="0" w:color="auto"/>
      </w:divBdr>
    </w:div>
    <w:div w:id="888299021">
      <w:bodyDiv w:val="1"/>
      <w:marLeft w:val="0"/>
      <w:marRight w:val="0"/>
      <w:marTop w:val="0"/>
      <w:marBottom w:val="0"/>
      <w:divBdr>
        <w:top w:val="none" w:sz="0" w:space="0" w:color="auto"/>
        <w:left w:val="none" w:sz="0" w:space="0" w:color="auto"/>
        <w:bottom w:val="none" w:sz="0" w:space="0" w:color="auto"/>
        <w:right w:val="none" w:sz="0" w:space="0" w:color="auto"/>
      </w:divBdr>
    </w:div>
    <w:div w:id="1221287821">
      <w:bodyDiv w:val="1"/>
      <w:marLeft w:val="0"/>
      <w:marRight w:val="0"/>
      <w:marTop w:val="0"/>
      <w:marBottom w:val="0"/>
      <w:divBdr>
        <w:top w:val="none" w:sz="0" w:space="0" w:color="auto"/>
        <w:left w:val="none" w:sz="0" w:space="0" w:color="auto"/>
        <w:bottom w:val="none" w:sz="0" w:space="0" w:color="auto"/>
        <w:right w:val="none" w:sz="0" w:space="0" w:color="auto"/>
      </w:divBdr>
    </w:div>
    <w:div w:id="1287080425">
      <w:bodyDiv w:val="1"/>
      <w:marLeft w:val="0"/>
      <w:marRight w:val="0"/>
      <w:marTop w:val="0"/>
      <w:marBottom w:val="0"/>
      <w:divBdr>
        <w:top w:val="none" w:sz="0" w:space="0" w:color="auto"/>
        <w:left w:val="none" w:sz="0" w:space="0" w:color="auto"/>
        <w:bottom w:val="none" w:sz="0" w:space="0" w:color="auto"/>
        <w:right w:val="none" w:sz="0" w:space="0" w:color="auto"/>
      </w:divBdr>
    </w:div>
    <w:div w:id="1289822013">
      <w:bodyDiv w:val="1"/>
      <w:marLeft w:val="0"/>
      <w:marRight w:val="0"/>
      <w:marTop w:val="0"/>
      <w:marBottom w:val="0"/>
      <w:divBdr>
        <w:top w:val="none" w:sz="0" w:space="0" w:color="auto"/>
        <w:left w:val="none" w:sz="0" w:space="0" w:color="auto"/>
        <w:bottom w:val="none" w:sz="0" w:space="0" w:color="auto"/>
        <w:right w:val="none" w:sz="0" w:space="0" w:color="auto"/>
      </w:divBdr>
    </w:div>
    <w:div w:id="1333751545">
      <w:bodyDiv w:val="1"/>
      <w:marLeft w:val="0"/>
      <w:marRight w:val="0"/>
      <w:marTop w:val="0"/>
      <w:marBottom w:val="0"/>
      <w:divBdr>
        <w:top w:val="none" w:sz="0" w:space="0" w:color="auto"/>
        <w:left w:val="none" w:sz="0" w:space="0" w:color="auto"/>
        <w:bottom w:val="none" w:sz="0" w:space="0" w:color="auto"/>
        <w:right w:val="none" w:sz="0" w:space="0" w:color="auto"/>
      </w:divBdr>
    </w:div>
    <w:div w:id="1507478159">
      <w:bodyDiv w:val="1"/>
      <w:marLeft w:val="0"/>
      <w:marRight w:val="0"/>
      <w:marTop w:val="0"/>
      <w:marBottom w:val="0"/>
      <w:divBdr>
        <w:top w:val="none" w:sz="0" w:space="0" w:color="auto"/>
        <w:left w:val="none" w:sz="0" w:space="0" w:color="auto"/>
        <w:bottom w:val="none" w:sz="0" w:space="0" w:color="auto"/>
        <w:right w:val="none" w:sz="0" w:space="0" w:color="auto"/>
      </w:divBdr>
    </w:div>
    <w:div w:id="1576822845">
      <w:bodyDiv w:val="1"/>
      <w:marLeft w:val="0"/>
      <w:marRight w:val="0"/>
      <w:marTop w:val="0"/>
      <w:marBottom w:val="0"/>
      <w:divBdr>
        <w:top w:val="none" w:sz="0" w:space="0" w:color="auto"/>
        <w:left w:val="none" w:sz="0" w:space="0" w:color="auto"/>
        <w:bottom w:val="none" w:sz="0" w:space="0" w:color="auto"/>
        <w:right w:val="none" w:sz="0" w:space="0" w:color="auto"/>
      </w:divBdr>
    </w:div>
    <w:div w:id="1792162697">
      <w:bodyDiv w:val="1"/>
      <w:marLeft w:val="0"/>
      <w:marRight w:val="0"/>
      <w:marTop w:val="0"/>
      <w:marBottom w:val="0"/>
      <w:divBdr>
        <w:top w:val="none" w:sz="0" w:space="0" w:color="auto"/>
        <w:left w:val="none" w:sz="0" w:space="0" w:color="auto"/>
        <w:bottom w:val="none" w:sz="0" w:space="0" w:color="auto"/>
        <w:right w:val="none" w:sz="0" w:space="0" w:color="auto"/>
      </w:divBdr>
    </w:div>
    <w:div w:id="1921669536">
      <w:bodyDiv w:val="1"/>
      <w:marLeft w:val="0"/>
      <w:marRight w:val="0"/>
      <w:marTop w:val="0"/>
      <w:marBottom w:val="0"/>
      <w:divBdr>
        <w:top w:val="none" w:sz="0" w:space="0" w:color="auto"/>
        <w:left w:val="none" w:sz="0" w:space="0" w:color="auto"/>
        <w:bottom w:val="none" w:sz="0" w:space="0" w:color="auto"/>
        <w:right w:val="none" w:sz="0" w:space="0" w:color="auto"/>
      </w:divBdr>
    </w:div>
    <w:div w:id="20174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6/14/us/columbus-day-fast-facts/index.html" TargetMode="External"/><Relationship Id="rId3" Type="http://schemas.openxmlformats.org/officeDocument/2006/relationships/settings" Target="settings.xml"/><Relationship Id="rId7" Type="http://schemas.openxmlformats.org/officeDocument/2006/relationships/hyperlink" Target="http://seattletimes.com/html/localnews/2024715781_indigenousdayxml.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npost.com/political-agenda/2014/04/minneapolis-creates-indigenous-peoples-day-columbus-day" TargetMode="External"/><Relationship Id="rId11" Type="http://schemas.openxmlformats.org/officeDocument/2006/relationships/fontTable" Target="fontTable.xml"/><Relationship Id="rId5" Type="http://schemas.openxmlformats.org/officeDocument/2006/relationships/hyperlink" Target="http://seattletimes.com/html/localnews/2024715781_indigenousdayxml.html" TargetMode="External"/><Relationship Id="rId10" Type="http://schemas.openxmlformats.org/officeDocument/2006/relationships/hyperlink" Target="http://www.history.com/topics/exploration/columbus-day" TargetMode="External"/><Relationship Id="rId4" Type="http://schemas.openxmlformats.org/officeDocument/2006/relationships/webSettings" Target="webSettings.xml"/><Relationship Id="rId9" Type="http://schemas.openxmlformats.org/officeDocument/2006/relationships/hyperlink" Target="http://www.timeanddate.com/holidays/us/native-american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 Boguslawski</dc:creator>
  <cp:lastModifiedBy>brokel</cp:lastModifiedBy>
  <cp:revision>2</cp:revision>
  <cp:lastPrinted>2015-10-08T13:39:00Z</cp:lastPrinted>
  <dcterms:created xsi:type="dcterms:W3CDTF">2015-10-08T13:39:00Z</dcterms:created>
  <dcterms:modified xsi:type="dcterms:W3CDTF">2015-10-08T13:39:00Z</dcterms:modified>
</cp:coreProperties>
</file>